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1653" w14:textId="77777777" w:rsidR="00FE30E0" w:rsidRPr="00C33D6A" w:rsidRDefault="00FE30E0" w:rsidP="00FE30E0">
      <w:pPr>
        <w:jc w:val="center"/>
        <w:rPr>
          <w:rFonts w:cstheme="minorHAnsi"/>
          <w:b/>
          <w:sz w:val="28"/>
          <w:szCs w:val="28"/>
        </w:rPr>
      </w:pPr>
      <w:r w:rsidRPr="00C33D6A">
        <w:rPr>
          <w:rFonts w:cstheme="minorHAnsi"/>
          <w:b/>
          <w:sz w:val="28"/>
          <w:szCs w:val="28"/>
        </w:rPr>
        <w:t>Klauzula informacyjna dla kandydata do pracy</w:t>
      </w:r>
    </w:p>
    <w:p w14:paraId="21AB0174" w14:textId="77777777" w:rsidR="00C33D6A" w:rsidRPr="00C33D6A" w:rsidRDefault="00C33D6A" w:rsidP="00C33D6A">
      <w:p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</w:p>
    <w:p w14:paraId="38637A8F" w14:textId="13914607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Administratorem Pani/Pana danych osobowych jest Przedszkole Miejskie nr 7</w:t>
      </w:r>
      <w:r>
        <w:rPr>
          <w:rFonts w:eastAsia="Noto Sans CJK SC Regular" w:cstheme="minorHAnsi"/>
          <w:color w:val="00000A"/>
          <w:sz w:val="24"/>
          <w:szCs w:val="24"/>
          <w:lang w:eastAsia="zh-CN" w:bidi="hi-IN"/>
        </w:rPr>
        <w:br/>
      </w: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 xml:space="preserve">z siedzibą w Łodzi przy ul. </w:t>
      </w:r>
      <w:proofErr w:type="spellStart"/>
      <w:r w:rsidRPr="00C33D6A"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  <w:t>Smocza</w:t>
      </w:r>
      <w:proofErr w:type="spellEnd"/>
      <w:r w:rsidRPr="00C33D6A"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  <w:t xml:space="preserve"> 4, 93-520 </w:t>
      </w:r>
      <w:proofErr w:type="spellStart"/>
      <w:r w:rsidRPr="00C33D6A"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  <w:t>Łódź</w:t>
      </w:r>
      <w:proofErr w:type="spellEnd"/>
      <w:r w:rsidRPr="00C33D6A"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  <w:t>, tel.: 42 681-43-74,</w:t>
      </w:r>
      <w:r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  <w:br/>
      </w:r>
      <w:r w:rsidRPr="00C33D6A">
        <w:rPr>
          <w:rFonts w:eastAsia="Noto Sans CJK SC Regular" w:cstheme="minorHAnsi"/>
          <w:color w:val="00000A"/>
          <w:sz w:val="24"/>
          <w:szCs w:val="24"/>
          <w:lang w:val="en-US" w:eastAsia="zh-CN" w:bidi="hi-IN"/>
        </w:rPr>
        <w:t>e-mail: kontakt@pm7.elodz.edu.pl.</w:t>
      </w:r>
    </w:p>
    <w:p w14:paraId="5B619B5C" w14:textId="5377EE66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W sprawach z zakresu ochrony danych osobowym należy skontaktować</w:t>
      </w:r>
      <w:r>
        <w:rPr>
          <w:rFonts w:eastAsia="Noto Sans CJK SC Regular" w:cstheme="minorHAnsi"/>
          <w:color w:val="00000A"/>
          <w:sz w:val="24"/>
          <w:szCs w:val="24"/>
          <w:lang w:eastAsia="zh-CN" w:bidi="hi-IN"/>
        </w:rPr>
        <w:br/>
      </w: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się z Inspektorem Ochrony Danych, email: iod.pm7@cuwo.lodz.pl.</w:t>
      </w:r>
    </w:p>
    <w:p w14:paraId="4A920957" w14:textId="482DD109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Podanie danych osobowych jest dobrowolne, ale niezbędne do nawiązania stosunku pracy z placówką. Zakres przekazywanych danych wynika z przepisów wskazanych</w:t>
      </w:r>
      <w:r>
        <w:rPr>
          <w:rFonts w:eastAsia="Noto Sans CJK SC Regular" w:cstheme="minorHAnsi"/>
          <w:color w:val="00000A"/>
          <w:sz w:val="24"/>
          <w:szCs w:val="24"/>
          <w:lang w:eastAsia="zh-CN" w:bidi="hi-IN"/>
        </w:rPr>
        <w:br/>
      </w: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w pkt. 5</w:t>
      </w:r>
    </w:p>
    <w:p w14:paraId="5F7D1E2D" w14:textId="77777777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Pani/Pana dane osobowe będą przetwarzane wyłącznie w celu wypełnienia obowiązków prawnych ciążących na administratorze w związku z zatrudnieniem</w:t>
      </w:r>
    </w:p>
    <w:p w14:paraId="5DFBA0CD" w14:textId="77777777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Dane przetwarzane są na podstawie przepisów:</w:t>
      </w:r>
    </w:p>
    <w:p w14:paraId="1954CD5D" w14:textId="77777777" w:rsidR="00C33D6A" w:rsidRPr="00C33D6A" w:rsidRDefault="00C33D6A" w:rsidP="00C33D6A">
      <w:pPr>
        <w:numPr>
          <w:ilvl w:val="1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bookmarkStart w:id="0" w:name="_Hlk98266739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art. 22</w:t>
      </w:r>
      <w:r w:rsidRPr="00C33D6A">
        <w:rPr>
          <w:rFonts w:eastAsia="Noto Sans CJK SC Regular" w:cstheme="minorHAnsi"/>
          <w:color w:val="00000A"/>
          <w:sz w:val="24"/>
          <w:szCs w:val="24"/>
          <w:vertAlign w:val="superscript"/>
          <w:lang w:eastAsia="zh-CN" w:bidi="hi-IN"/>
        </w:rPr>
        <w:t>1</w:t>
      </w: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 xml:space="preserve"> ustawy z 26 czerwca 1974 r. Kodeks pracy (</w:t>
      </w:r>
      <w:proofErr w:type="spellStart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t.j</w:t>
      </w:r>
      <w:proofErr w:type="spellEnd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 xml:space="preserve">. Dz. U. 2020 poz. 1320 z </w:t>
      </w:r>
      <w:proofErr w:type="spellStart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późn</w:t>
      </w:r>
      <w:proofErr w:type="spellEnd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 xml:space="preserve">. zm.) </w:t>
      </w:r>
    </w:p>
    <w:p w14:paraId="65572A0C" w14:textId="780EEF7B" w:rsidR="00C33D6A" w:rsidRPr="00C33D6A" w:rsidRDefault="00C33D6A" w:rsidP="00C33D6A">
      <w:pPr>
        <w:numPr>
          <w:ilvl w:val="1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art. 6 ust. 1 lit. b Rozporządzenia Parlamentu Europejskiego i Rady (UE) 2016/679 z dnia 27 kwietnia 2016 r. w sprawie ochrony osób fizycznych w związku</w:t>
      </w:r>
      <w:r>
        <w:rPr>
          <w:rFonts w:eastAsia="Noto Sans CJK SC Regular" w:cstheme="minorHAnsi"/>
          <w:color w:val="00000A"/>
          <w:sz w:val="24"/>
          <w:szCs w:val="24"/>
          <w:lang w:eastAsia="zh-CN" w:bidi="hi-IN"/>
        </w:rPr>
        <w:br/>
      </w: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 xml:space="preserve">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późn</w:t>
      </w:r>
      <w:proofErr w:type="spellEnd"/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. zm.) (dalej: RODO);</w:t>
      </w:r>
    </w:p>
    <w:p w14:paraId="5BF4F037" w14:textId="77777777" w:rsidR="00C33D6A" w:rsidRPr="00C33D6A" w:rsidRDefault="00C33D6A" w:rsidP="00C33D6A">
      <w:pPr>
        <w:numPr>
          <w:ilvl w:val="1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art. 6 ust. 1 lit a RODO;</w:t>
      </w:r>
    </w:p>
    <w:p w14:paraId="5EB0505C" w14:textId="77777777" w:rsidR="00C33D6A" w:rsidRPr="00C33D6A" w:rsidRDefault="00C33D6A" w:rsidP="00C33D6A">
      <w:pPr>
        <w:numPr>
          <w:ilvl w:val="1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art. 9 ust. 2 lit. a RODO ustawy z dnia 21 listopada 2008 r. o pracownikach samorządowych</w:t>
      </w:r>
    </w:p>
    <w:p w14:paraId="2D07C638" w14:textId="77777777" w:rsidR="00C33D6A" w:rsidRPr="00C33D6A" w:rsidRDefault="00C33D6A" w:rsidP="00C33D6A">
      <w:pPr>
        <w:numPr>
          <w:ilvl w:val="1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ustawy z dnia z dnia 13 maja 2016 r. o przeciwdziałaniu zagrożeniom przestępczością na tle seksualnym</w:t>
      </w:r>
    </w:p>
    <w:bookmarkEnd w:id="0"/>
    <w:p w14:paraId="1E4C224B" w14:textId="77777777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14:paraId="69CC69D1" w14:textId="77777777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 xml:space="preserve">Pani/Pana dane osobowe będą przetwarzane przez okres niezbędny do realizacji obowiązków prawnych ciążących na administratorze wynikających ze  stosunku pracy. </w:t>
      </w:r>
    </w:p>
    <w:p w14:paraId="62045735" w14:textId="392089F9" w:rsidR="00C33D6A" w:rsidRPr="00C33D6A" w:rsidRDefault="00C33D6A" w:rsidP="00C33D6A">
      <w:pPr>
        <w:numPr>
          <w:ilvl w:val="0"/>
          <w:numId w:val="4"/>
        </w:numPr>
        <w:spacing w:after="0" w:line="240" w:lineRule="auto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Ma Pani/Pan prawo dostępu do swoich danych osobowych, otrzymania ich kopii</w:t>
      </w:r>
      <w:r>
        <w:rPr>
          <w:rFonts w:eastAsia="Noto Sans CJK SC Regular" w:cstheme="minorHAnsi"/>
          <w:color w:val="00000A"/>
          <w:sz w:val="24"/>
          <w:szCs w:val="24"/>
          <w:lang w:eastAsia="zh-CN" w:bidi="hi-IN"/>
        </w:rPr>
        <w:br/>
      </w:r>
      <w:r w:rsidRPr="00C33D6A">
        <w:rPr>
          <w:rFonts w:eastAsia="Noto Sans CJK SC Regular" w:cstheme="minorHAnsi"/>
          <w:color w:val="00000A"/>
          <w:sz w:val="24"/>
          <w:szCs w:val="24"/>
          <w:lang w:eastAsia="zh-CN" w:bidi="hi-IN"/>
        </w:rPr>
        <w:t>oraz ich sprostowania, jeśli są błędne lub nieaktualne; z uwagi na cel przetwarzania Pani/Pana danych osobowych nie może Pani/Pan żądać zaprzestania przetwarzania jak również usunięcia Pani/Pana danych osobowych;</w:t>
      </w:r>
    </w:p>
    <w:p w14:paraId="5B9275C0" w14:textId="77777777" w:rsidR="00C33D6A" w:rsidRPr="00C33D6A" w:rsidRDefault="00C33D6A" w:rsidP="00C33D6A">
      <w:pPr>
        <w:widowControl w:val="0"/>
        <w:numPr>
          <w:ilvl w:val="0"/>
          <w:numId w:val="4"/>
        </w:numPr>
        <w:spacing w:after="0" w:line="276" w:lineRule="auto"/>
        <w:ind w:left="737" w:hanging="397"/>
        <w:jc w:val="both"/>
        <w:rPr>
          <w:rFonts w:eastAsia="Noto Sans CJK SC Regular" w:cstheme="minorHAnsi"/>
          <w:color w:val="00000A"/>
          <w:sz w:val="24"/>
          <w:szCs w:val="24"/>
          <w:lang w:eastAsia="zh-CN" w:bidi="hi-IN"/>
        </w:rPr>
      </w:pPr>
      <w:r w:rsidRPr="00C33D6A">
        <w:rPr>
          <w:rFonts w:eastAsia="Times New Roman" w:cstheme="minorHAnsi"/>
          <w:color w:val="00000A"/>
          <w:sz w:val="24"/>
          <w:szCs w:val="24"/>
          <w:lang w:eastAsia="zh-CN" w:bidi="hi-IN"/>
        </w:rPr>
        <w:t>Ma Pani/Pan prawo do wniesienia skargi do organu nadzorczego Urzędu Ochrony Danych Osobowych. Można to zrobić za pomocą narzędzi dostępnych na stronie uodo.gov.pl</w:t>
      </w:r>
    </w:p>
    <w:p w14:paraId="1CBC3D5D" w14:textId="77777777" w:rsidR="00C33D6A" w:rsidRPr="00C33D6A" w:rsidRDefault="00C33D6A" w:rsidP="00C33D6A">
      <w:pPr>
        <w:widowControl w:val="0"/>
        <w:spacing w:after="0" w:line="276" w:lineRule="auto"/>
        <w:ind w:left="720"/>
        <w:rPr>
          <w:rFonts w:eastAsia="Times New Roman" w:cstheme="minorHAnsi"/>
          <w:color w:val="00000A"/>
          <w:sz w:val="24"/>
          <w:szCs w:val="24"/>
          <w:lang w:eastAsia="zh-CN" w:bidi="hi-IN"/>
        </w:rPr>
      </w:pPr>
    </w:p>
    <w:p w14:paraId="7C8AE0DD" w14:textId="77777777" w:rsidR="00C33D6A" w:rsidRPr="00C33D6A" w:rsidRDefault="00C33D6A" w:rsidP="00C33D6A">
      <w:pPr>
        <w:widowControl w:val="0"/>
        <w:spacing w:after="0" w:line="276" w:lineRule="auto"/>
        <w:ind w:left="720"/>
        <w:rPr>
          <w:rFonts w:eastAsia="Times New Roman" w:cstheme="minorHAnsi"/>
          <w:color w:val="00000A"/>
          <w:sz w:val="24"/>
          <w:szCs w:val="24"/>
          <w:lang w:eastAsia="zh-CN" w:bidi="hi-IN"/>
        </w:rPr>
      </w:pPr>
    </w:p>
    <w:p w14:paraId="76E17472" w14:textId="77777777" w:rsidR="00C33D6A" w:rsidRPr="00C33D6A" w:rsidRDefault="00C33D6A" w:rsidP="00C33D6A">
      <w:pPr>
        <w:widowControl w:val="0"/>
        <w:spacing w:after="0" w:line="276" w:lineRule="auto"/>
        <w:ind w:left="720"/>
        <w:rPr>
          <w:rFonts w:eastAsia="Times New Roman" w:cstheme="minorHAnsi"/>
          <w:color w:val="00000A"/>
          <w:sz w:val="24"/>
          <w:szCs w:val="24"/>
          <w:lang w:eastAsia="zh-CN" w:bidi="hi-IN"/>
        </w:rPr>
      </w:pPr>
    </w:p>
    <w:p w14:paraId="28F9A49D" w14:textId="77777777" w:rsidR="00C33D6A" w:rsidRPr="00C33D6A" w:rsidRDefault="00C33D6A">
      <w:pPr>
        <w:rPr>
          <w:rFonts w:cstheme="minorHAnsi"/>
        </w:rPr>
      </w:pPr>
    </w:p>
    <w:sectPr w:rsidR="00C33D6A" w:rsidRPr="00C3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835"/>
    <w:multiLevelType w:val="multilevel"/>
    <w:tmpl w:val="F634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2C70BD"/>
    <w:multiLevelType w:val="multilevel"/>
    <w:tmpl w:val="C156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525F3"/>
    <w:multiLevelType w:val="multilevel"/>
    <w:tmpl w:val="17E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A1E5F"/>
    <w:multiLevelType w:val="multilevel"/>
    <w:tmpl w:val="D332C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7483744">
    <w:abstractNumId w:val="1"/>
  </w:num>
  <w:num w:numId="2" w16cid:durableId="1293318462">
    <w:abstractNumId w:val="2"/>
  </w:num>
  <w:num w:numId="3" w16cid:durableId="452528202">
    <w:abstractNumId w:val="3"/>
  </w:num>
  <w:num w:numId="4" w16cid:durableId="124780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E0"/>
    <w:rsid w:val="00013C53"/>
    <w:rsid w:val="000837BC"/>
    <w:rsid w:val="002C2934"/>
    <w:rsid w:val="00364193"/>
    <w:rsid w:val="004F4E27"/>
    <w:rsid w:val="005A3941"/>
    <w:rsid w:val="006E4C3B"/>
    <w:rsid w:val="0085783D"/>
    <w:rsid w:val="008B0F89"/>
    <w:rsid w:val="008C31B6"/>
    <w:rsid w:val="008F6ACF"/>
    <w:rsid w:val="00A14E3D"/>
    <w:rsid w:val="00B62F55"/>
    <w:rsid w:val="00C33D6A"/>
    <w:rsid w:val="00CC7DC4"/>
    <w:rsid w:val="00DF21D2"/>
    <w:rsid w:val="00E630AA"/>
    <w:rsid w:val="00F27EB9"/>
    <w:rsid w:val="00F83969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4B4"/>
  <w15:chartTrackingRefBased/>
  <w15:docId w15:val="{06CD6CCB-1171-4AA1-AB43-73CB357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0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D6A"/>
    <w:pPr>
      <w:spacing w:after="0" w:line="240" w:lineRule="auto"/>
    </w:pPr>
    <w:rPr>
      <w:rFonts w:ascii="Liberation Serif" w:eastAsia="Noto Sans CJK SC Regular" w:hAnsi="Liberation Serif" w:cs="Mangal"/>
      <w:color w:val="00000A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D6A"/>
    <w:rPr>
      <w:rFonts w:ascii="Liberation Serif" w:eastAsia="Noto Sans CJK SC Regular" w:hAnsi="Liberation Serif" w:cs="Mangal"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4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8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3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02A7F9AE338498E9F24F15FCA5BF4" ma:contentTypeVersion="9" ma:contentTypeDescription="Utwórz nowy dokument." ma:contentTypeScope="" ma:versionID="94bb4241c5930902eabee1c4a1a194e9">
  <xsd:schema xmlns:xsd="http://www.w3.org/2001/XMLSchema" xmlns:xs="http://www.w3.org/2001/XMLSchema" xmlns:p="http://schemas.microsoft.com/office/2006/metadata/properties" xmlns:ns3="045347ba-fcb0-4cbd-b9f8-5f8ea997afe7" xmlns:ns4="1b5ab65c-3667-4e56-a3b1-f5b5e505bff0" targetNamespace="http://schemas.microsoft.com/office/2006/metadata/properties" ma:root="true" ma:fieldsID="d93c004253c7320281cb9817e0b3e9b8" ns3:_="" ns4:_="">
    <xsd:import namespace="045347ba-fcb0-4cbd-b9f8-5f8ea997afe7"/>
    <xsd:import namespace="1b5ab65c-3667-4e56-a3b1-f5b5e505b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47ba-fcb0-4cbd-b9f8-5f8ea997a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ab65c-3667-4e56-a3b1-f5b5e505b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78287-28F2-40C4-8742-23C1ED57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1E86B-441D-4B3C-995B-002645546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518F8-6837-4EC5-82B0-467459E7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47ba-fcb0-4cbd-b9f8-5f8ea997afe7"/>
    <ds:schemaRef ds:uri="1b5ab65c-3667-4e56-a3b1-f5b5e505b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Anna Szybińska</cp:lastModifiedBy>
  <cp:revision>5</cp:revision>
  <cp:lastPrinted>2019-09-10T07:16:00Z</cp:lastPrinted>
  <dcterms:created xsi:type="dcterms:W3CDTF">2022-01-10T15:39:00Z</dcterms:created>
  <dcterms:modified xsi:type="dcterms:W3CDTF">2023-03-05T20:09:00Z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0x0101000C102A7F9AE338498E9F24F15FCA5BF4</vt:lpwstr>
  </property>
</Properties>
</file>